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7E" w:rsidRPr="007B757E" w:rsidRDefault="007B757E" w:rsidP="007B757E">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7B757E">
        <w:rPr>
          <w:rFonts w:ascii="微软雅黑" w:eastAsia="微软雅黑" w:hAnsi="微软雅黑" w:cs="宋体" w:hint="eastAsia"/>
          <w:color w:val="333333"/>
          <w:kern w:val="36"/>
          <w:sz w:val="57"/>
          <w:szCs w:val="57"/>
        </w:rPr>
        <w:t>关于进一步完善中央财政科研项目资金管理等政策的若干意见</w:t>
      </w:r>
    </w:p>
    <w:p w:rsidR="007B757E" w:rsidRPr="007B757E" w:rsidRDefault="007B757E" w:rsidP="007B757E">
      <w:pPr>
        <w:widowControl/>
        <w:shd w:val="clear" w:color="auto" w:fill="FFFFFF"/>
        <w:jc w:val="center"/>
        <w:rPr>
          <w:rFonts w:ascii="宋体" w:eastAsia="宋体" w:hAnsi="宋体" w:cs="宋体" w:hint="eastAsia"/>
          <w:color w:val="898989"/>
          <w:kern w:val="0"/>
          <w:szCs w:val="21"/>
        </w:rPr>
      </w:pPr>
      <w:hyperlink r:id="rId4" w:tooltip="微信" w:history="1">
        <w:r w:rsidRPr="007B757E">
          <w:rPr>
            <w:rFonts w:ascii="宋体" w:eastAsia="宋体" w:hAnsi="宋体" w:cs="宋体" w:hint="eastAsia"/>
            <w:color w:val="000000"/>
            <w:kern w:val="0"/>
          </w:rPr>
          <w:t> </w:t>
        </w:r>
      </w:hyperlink>
      <w:hyperlink r:id="rId5" w:tooltip="新浪微博" w:history="1">
        <w:r w:rsidRPr="007B757E">
          <w:rPr>
            <w:rFonts w:ascii="宋体" w:eastAsia="宋体" w:hAnsi="宋体" w:cs="宋体" w:hint="eastAsia"/>
            <w:color w:val="000000"/>
            <w:kern w:val="0"/>
          </w:rPr>
          <w:t> </w:t>
        </w:r>
      </w:hyperlink>
      <w:r w:rsidRPr="007B757E">
        <w:rPr>
          <w:rFonts w:ascii="宋体" w:eastAsia="宋体" w:hAnsi="宋体" w:cs="宋体" w:hint="eastAsia"/>
          <w:color w:val="898989"/>
          <w:kern w:val="0"/>
        </w:rPr>
        <w:t> </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7B757E" w:rsidRPr="007B757E" w:rsidRDefault="007B757E" w:rsidP="007B757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b/>
          <w:bCs/>
          <w:color w:val="333333"/>
          <w:kern w:val="0"/>
          <w:sz w:val="24"/>
          <w:szCs w:val="24"/>
        </w:rPr>
        <w:t>一、总体要求</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——坚持以人为本。以调动科研人员积极性和创造性为出发点和落脚点，强化激励机制，加大激励力度，激发创新创造活力。</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——坚持遵循规律。按照科研活动规律和财政预算管理要求，完善管理政策，优化管理流程，改进管理方式，适应科研活动实际需要。</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lastRenderedPageBreak/>
        <w:t>——坚持政策落实落地。细化实化政策规定，加强督查，狠抓落实，打通政策执行中的“堵点”，增强科研人员改革的成就感和获得感。</w:t>
      </w:r>
    </w:p>
    <w:p w:rsidR="007B757E" w:rsidRPr="007B757E" w:rsidRDefault="007B757E" w:rsidP="007B757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b/>
          <w:bCs/>
          <w:color w:val="333333"/>
          <w:kern w:val="0"/>
          <w:sz w:val="24"/>
          <w:szCs w:val="24"/>
        </w:rPr>
        <w:t>二、改进中央财政科研项目资金管理</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（一）简化预算编制，下放预算调剂权限。根据科研活动规律和特点，改进预算编制方法，实行部门预算批复</w:t>
      </w:r>
      <w:proofErr w:type="gramStart"/>
      <w:r w:rsidRPr="007B757E">
        <w:rPr>
          <w:rFonts w:ascii="宋体" w:eastAsia="宋体" w:hAnsi="宋体" w:cs="宋体" w:hint="eastAsia"/>
          <w:color w:val="333333"/>
          <w:kern w:val="0"/>
          <w:sz w:val="24"/>
          <w:szCs w:val="24"/>
        </w:rPr>
        <w:t>前项目</w:t>
      </w:r>
      <w:proofErr w:type="gramEnd"/>
      <w:r w:rsidRPr="007B757E">
        <w:rPr>
          <w:rFonts w:ascii="宋体" w:eastAsia="宋体" w:hAnsi="宋体" w:cs="宋体" w:hint="eastAsia"/>
          <w:color w:val="333333"/>
          <w:kern w:val="0"/>
          <w:sz w:val="24"/>
          <w:szCs w:val="24"/>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lastRenderedPageBreak/>
        <w:t>（五）自主规范管理横向经费。项目承担单位以市场委托方式取得的横向经费，纳入单位财务统一管理，由项目承担单位按照委托方要求或合同约定管理使用。</w:t>
      </w:r>
    </w:p>
    <w:p w:rsidR="007B757E" w:rsidRPr="007B757E" w:rsidRDefault="007B757E" w:rsidP="007B757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b/>
          <w:bCs/>
          <w:color w:val="333333"/>
          <w:kern w:val="0"/>
          <w:sz w:val="24"/>
          <w:szCs w:val="24"/>
        </w:rPr>
        <w:t>三、完善中央高校、科研院所差旅会议管理</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7B757E" w:rsidRPr="007B757E" w:rsidRDefault="007B757E" w:rsidP="007B757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b/>
          <w:bCs/>
          <w:color w:val="333333"/>
          <w:kern w:val="0"/>
          <w:sz w:val="24"/>
          <w:szCs w:val="24"/>
        </w:rPr>
        <w:t>四、完善中央高校、科研院所科研仪器设备采购管理</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（二）优化进口仪器设备采购服务。对中央高校、科研院所采购进口仪器设备实行备案制管理。继续落实进口科研教学用品免税政策。</w:t>
      </w:r>
    </w:p>
    <w:p w:rsidR="007B757E" w:rsidRPr="007B757E" w:rsidRDefault="007B757E" w:rsidP="007B757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b/>
          <w:bCs/>
          <w:color w:val="333333"/>
          <w:kern w:val="0"/>
          <w:sz w:val="24"/>
          <w:szCs w:val="24"/>
        </w:rPr>
        <w:t>五、完善中央高校、科研院所基本建设项目管理</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lastRenderedPageBreak/>
        <w:t>（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7B757E" w:rsidRPr="007B757E" w:rsidRDefault="007B757E" w:rsidP="007B757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b/>
          <w:bCs/>
          <w:color w:val="333333"/>
          <w:kern w:val="0"/>
          <w:sz w:val="24"/>
          <w:szCs w:val="24"/>
        </w:rPr>
        <w:t>六、规范管理，改进服务</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w:t>
      </w:r>
      <w:proofErr w:type="gramStart"/>
      <w:r w:rsidRPr="007B757E">
        <w:rPr>
          <w:rFonts w:ascii="宋体" w:eastAsia="宋体" w:hAnsi="宋体" w:cs="宋体" w:hint="eastAsia"/>
          <w:color w:val="333333"/>
          <w:kern w:val="0"/>
          <w:sz w:val="24"/>
          <w:szCs w:val="24"/>
        </w:rPr>
        <w:t>外拨资金</w:t>
      </w:r>
      <w:proofErr w:type="gramEnd"/>
      <w:r w:rsidRPr="007B757E">
        <w:rPr>
          <w:rFonts w:ascii="宋体" w:eastAsia="宋体" w:hAnsi="宋体" w:cs="宋体" w:hint="eastAsia"/>
          <w:color w:val="333333"/>
          <w:kern w:val="0"/>
          <w:sz w:val="24"/>
          <w:szCs w:val="24"/>
        </w:rPr>
        <w:t>、结余资金使用）、研究成果等情况。</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7B757E" w:rsidRPr="007B757E" w:rsidRDefault="007B757E" w:rsidP="007B757E">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b/>
          <w:bCs/>
          <w:color w:val="333333"/>
          <w:kern w:val="0"/>
          <w:sz w:val="24"/>
          <w:szCs w:val="24"/>
        </w:rPr>
        <w:t>七、加强制度建设和工作督查，确保政策措施落地见效</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（一）尽快出台操作性强的实施细则。项目主管部门要完善预算编制指南，指导项目承担单位和科研人员科学合理编制项目预算；制定预算评估评审工作细</w:t>
      </w:r>
      <w:r w:rsidRPr="007B757E">
        <w:rPr>
          <w:rFonts w:ascii="宋体" w:eastAsia="宋体" w:hAnsi="宋体" w:cs="宋体" w:hint="eastAsia"/>
          <w:color w:val="333333"/>
          <w:kern w:val="0"/>
          <w:sz w:val="24"/>
          <w:szCs w:val="24"/>
        </w:rPr>
        <w:lastRenderedPageBreak/>
        <w:t>则，优化评估程序和方法，规范评估行为，建立健全与项目申请者及时沟通反馈机制；制定财务验收工作细则，规范委托中介机构开展的财务检查。2016年9月1日前，中央高校、科研院所要制定出台差旅费、会议</w:t>
      </w:r>
      <w:proofErr w:type="gramStart"/>
      <w:r w:rsidRPr="007B757E">
        <w:rPr>
          <w:rFonts w:ascii="宋体" w:eastAsia="宋体" w:hAnsi="宋体" w:cs="宋体" w:hint="eastAsia"/>
          <w:color w:val="333333"/>
          <w:kern w:val="0"/>
          <w:sz w:val="24"/>
          <w:szCs w:val="24"/>
        </w:rPr>
        <w:t>费内部</w:t>
      </w:r>
      <w:proofErr w:type="gramEnd"/>
      <w:r w:rsidRPr="007B757E">
        <w:rPr>
          <w:rFonts w:ascii="宋体" w:eastAsia="宋体" w:hAnsi="宋体" w:cs="宋体" w:hint="eastAsia"/>
          <w:color w:val="333333"/>
          <w:kern w:val="0"/>
          <w:sz w:val="24"/>
          <w:szCs w:val="24"/>
        </w:rPr>
        <w:t>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财政部、中央级社科类科研项目主管部门要结合社会科学研究的规律和特点，参照本意</w:t>
      </w:r>
      <w:proofErr w:type="gramStart"/>
      <w:r w:rsidRPr="007B757E">
        <w:rPr>
          <w:rFonts w:ascii="宋体" w:eastAsia="宋体" w:hAnsi="宋体" w:cs="宋体" w:hint="eastAsia"/>
          <w:color w:val="333333"/>
          <w:kern w:val="0"/>
          <w:sz w:val="24"/>
          <w:szCs w:val="24"/>
        </w:rPr>
        <w:t>见尽快</w:t>
      </w:r>
      <w:proofErr w:type="gramEnd"/>
      <w:r w:rsidRPr="007B757E">
        <w:rPr>
          <w:rFonts w:ascii="宋体" w:eastAsia="宋体" w:hAnsi="宋体" w:cs="宋体" w:hint="eastAsia"/>
          <w:color w:val="333333"/>
          <w:kern w:val="0"/>
          <w:sz w:val="24"/>
          <w:szCs w:val="24"/>
        </w:rPr>
        <w:t>修订中央级社科类科研项目资金管理办法。</w:t>
      </w:r>
    </w:p>
    <w:p w:rsidR="007B757E" w:rsidRPr="007B757E" w:rsidRDefault="007B757E" w:rsidP="007B757E">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B757E">
        <w:rPr>
          <w:rFonts w:ascii="宋体" w:eastAsia="宋体" w:hAnsi="宋体" w:cs="宋体" w:hint="eastAsia"/>
          <w:color w:val="333333"/>
          <w:kern w:val="0"/>
          <w:sz w:val="24"/>
          <w:szCs w:val="24"/>
        </w:rPr>
        <w:t>各地区要参照本意见精神，结合实际，加快推进科研项目资金管理改革等各项工作。</w:t>
      </w:r>
    </w:p>
    <w:p w:rsidR="006306B3" w:rsidRPr="007B757E" w:rsidRDefault="006306B3"/>
    <w:sectPr w:rsidR="006306B3" w:rsidRPr="007B757E" w:rsidSect="006306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757E"/>
    <w:rsid w:val="00164667"/>
    <w:rsid w:val="00181274"/>
    <w:rsid w:val="006306B3"/>
    <w:rsid w:val="007B7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B3"/>
    <w:pPr>
      <w:widowControl w:val="0"/>
      <w:jc w:val="both"/>
    </w:pPr>
  </w:style>
  <w:style w:type="paragraph" w:styleId="1">
    <w:name w:val="heading 1"/>
    <w:basedOn w:val="a"/>
    <w:link w:val="1Char"/>
    <w:uiPriority w:val="9"/>
    <w:qFormat/>
    <w:rsid w:val="007B75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757E"/>
    <w:rPr>
      <w:rFonts w:ascii="宋体" w:eastAsia="宋体" w:hAnsi="宋体" w:cs="宋体"/>
      <w:b/>
      <w:bCs/>
      <w:kern w:val="36"/>
      <w:sz w:val="48"/>
      <w:szCs w:val="48"/>
    </w:rPr>
  </w:style>
  <w:style w:type="character" w:customStyle="1" w:styleId="font">
    <w:name w:val="font"/>
    <w:basedOn w:val="a0"/>
    <w:rsid w:val="007B757E"/>
  </w:style>
  <w:style w:type="character" w:customStyle="1" w:styleId="apple-converted-space">
    <w:name w:val="apple-converted-space"/>
    <w:basedOn w:val="a0"/>
    <w:rsid w:val="007B757E"/>
  </w:style>
  <w:style w:type="character" w:customStyle="1" w:styleId="bigger">
    <w:name w:val="bigger"/>
    <w:basedOn w:val="a0"/>
    <w:rsid w:val="007B757E"/>
  </w:style>
  <w:style w:type="character" w:customStyle="1" w:styleId="medium">
    <w:name w:val="medium"/>
    <w:basedOn w:val="a0"/>
    <w:rsid w:val="007B757E"/>
  </w:style>
  <w:style w:type="character" w:customStyle="1" w:styleId="smaller">
    <w:name w:val="smaller"/>
    <w:basedOn w:val="a0"/>
    <w:rsid w:val="007B757E"/>
  </w:style>
  <w:style w:type="character" w:styleId="a3">
    <w:name w:val="Hyperlink"/>
    <w:basedOn w:val="a0"/>
    <w:uiPriority w:val="99"/>
    <w:semiHidden/>
    <w:unhideWhenUsed/>
    <w:rsid w:val="007B757E"/>
    <w:rPr>
      <w:color w:val="0000FF"/>
      <w:u w:val="single"/>
    </w:rPr>
  </w:style>
  <w:style w:type="character" w:customStyle="1" w:styleId="gwdsmore">
    <w:name w:val="gwds_more"/>
    <w:basedOn w:val="a0"/>
    <w:rsid w:val="007B757E"/>
  </w:style>
  <w:style w:type="paragraph" w:styleId="a4">
    <w:name w:val="Normal (Web)"/>
    <w:basedOn w:val="a"/>
    <w:uiPriority w:val="99"/>
    <w:semiHidden/>
    <w:unhideWhenUsed/>
    <w:rsid w:val="007B75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831329">
      <w:bodyDiv w:val="1"/>
      <w:marLeft w:val="0"/>
      <w:marRight w:val="0"/>
      <w:marTop w:val="0"/>
      <w:marBottom w:val="0"/>
      <w:divBdr>
        <w:top w:val="none" w:sz="0" w:space="0" w:color="auto"/>
        <w:left w:val="none" w:sz="0" w:space="0" w:color="auto"/>
        <w:bottom w:val="none" w:sz="0" w:space="0" w:color="auto"/>
        <w:right w:val="none" w:sz="0" w:space="0" w:color="auto"/>
      </w:divBdr>
      <w:divsChild>
        <w:div w:id="1864830248">
          <w:marLeft w:val="0"/>
          <w:marRight w:val="0"/>
          <w:marTop w:val="0"/>
          <w:marBottom w:val="0"/>
          <w:divBdr>
            <w:top w:val="none" w:sz="0" w:space="0" w:color="auto"/>
            <w:left w:val="none" w:sz="0" w:space="0" w:color="auto"/>
            <w:bottom w:val="single" w:sz="6" w:space="8" w:color="DCDCDC"/>
            <w:right w:val="none" w:sz="0" w:space="0" w:color="auto"/>
          </w:divBdr>
          <w:divsChild>
            <w:div w:id="1895852202">
              <w:marLeft w:val="0"/>
              <w:marRight w:val="0"/>
              <w:marTop w:val="0"/>
              <w:marBottom w:val="0"/>
              <w:divBdr>
                <w:top w:val="none" w:sz="0" w:space="0" w:color="auto"/>
                <w:left w:val="none" w:sz="0" w:space="0" w:color="auto"/>
                <w:bottom w:val="none" w:sz="0" w:space="0" w:color="auto"/>
                <w:right w:val="none" w:sz="0" w:space="0" w:color="auto"/>
              </w:divBdr>
              <w:divsChild>
                <w:div w:id="45449164">
                  <w:marLeft w:val="0"/>
                  <w:marRight w:val="0"/>
                  <w:marTop w:val="0"/>
                  <w:marBottom w:val="0"/>
                  <w:divBdr>
                    <w:top w:val="none" w:sz="0" w:space="0" w:color="auto"/>
                    <w:left w:val="none" w:sz="0" w:space="0" w:color="auto"/>
                    <w:bottom w:val="none" w:sz="0" w:space="0" w:color="auto"/>
                    <w:right w:val="none" w:sz="0" w:space="0" w:color="auto"/>
                  </w:divBdr>
                  <w:divsChild>
                    <w:div w:id="830290805">
                      <w:marLeft w:val="0"/>
                      <w:marRight w:val="0"/>
                      <w:marTop w:val="0"/>
                      <w:marBottom w:val="0"/>
                      <w:divBdr>
                        <w:top w:val="none" w:sz="0" w:space="0" w:color="auto"/>
                        <w:left w:val="none" w:sz="0" w:space="0" w:color="auto"/>
                        <w:bottom w:val="none" w:sz="0" w:space="0" w:color="auto"/>
                        <w:right w:val="none" w:sz="0" w:space="0" w:color="auto"/>
                      </w:divBdr>
                      <w:divsChild>
                        <w:div w:id="6113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1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xinwen/2016-07/31/content_5096421.htm" TargetMode="External"/><Relationship Id="rId4" Type="http://schemas.openxmlformats.org/officeDocument/2006/relationships/hyperlink" Target="http://www.gov.cn/xinwen/2016-07/31/content_509642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590</Words>
  <Characters>3367</Characters>
  <Application>Microsoft Office Word</Application>
  <DocSecurity>0</DocSecurity>
  <Lines>28</Lines>
  <Paragraphs>7</Paragraphs>
  <ScaleCrop>false</ScaleCrop>
  <Company>微软中国</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杨建勇</dc:creator>
  <cp:keywords/>
  <dc:description/>
  <cp:lastModifiedBy>杨建勇</cp:lastModifiedBy>
  <cp:revision>3</cp:revision>
  <dcterms:created xsi:type="dcterms:W3CDTF">2016-11-01T01:32:00Z</dcterms:created>
  <dcterms:modified xsi:type="dcterms:W3CDTF">2016-11-01T01:42:00Z</dcterms:modified>
</cp:coreProperties>
</file>