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EA" w:rsidRDefault="007153EA" w:rsidP="007153E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计划财务</w:t>
      </w:r>
      <w:proofErr w:type="gramStart"/>
      <w:r>
        <w:rPr>
          <w:rFonts w:hint="eastAsia"/>
          <w:sz w:val="32"/>
          <w:szCs w:val="32"/>
        </w:rPr>
        <w:t>处</w:t>
      </w:r>
      <w:r w:rsidRPr="007153EA">
        <w:rPr>
          <w:rFonts w:hint="eastAsia"/>
          <w:sz w:val="32"/>
          <w:szCs w:val="32"/>
        </w:rPr>
        <w:t>关于</w:t>
      </w:r>
      <w:proofErr w:type="gramEnd"/>
      <w:r w:rsidRPr="007153EA">
        <w:rPr>
          <w:rFonts w:hint="eastAsia"/>
          <w:sz w:val="32"/>
          <w:szCs w:val="32"/>
        </w:rPr>
        <w:t>发票报账的补充规定</w:t>
      </w:r>
    </w:p>
    <w:p w:rsidR="007153EA" w:rsidRDefault="007153EA" w:rsidP="007153EA">
      <w:pPr>
        <w:jc w:val="center"/>
        <w:rPr>
          <w:rFonts w:hint="eastAsia"/>
          <w:sz w:val="32"/>
          <w:szCs w:val="32"/>
        </w:rPr>
      </w:pPr>
    </w:p>
    <w:p w:rsidR="00A059BE" w:rsidRDefault="00A059BE" w:rsidP="007153EA">
      <w:pPr>
        <w:jc w:val="center"/>
        <w:rPr>
          <w:rFonts w:hint="eastAsia"/>
          <w:sz w:val="32"/>
          <w:szCs w:val="32"/>
        </w:rPr>
      </w:pPr>
    </w:p>
    <w:p w:rsidR="00A059BE" w:rsidRPr="007153EA" w:rsidRDefault="00A059BE" w:rsidP="007153EA">
      <w:pPr>
        <w:jc w:val="center"/>
        <w:rPr>
          <w:rFonts w:hint="eastAsia"/>
          <w:sz w:val="32"/>
          <w:szCs w:val="32"/>
        </w:rPr>
      </w:pPr>
    </w:p>
    <w:p w:rsidR="007153EA" w:rsidRPr="007153EA" w:rsidRDefault="007153EA" w:rsidP="007153E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校内教职员工</w:t>
      </w:r>
      <w:r w:rsidRPr="007153EA">
        <w:rPr>
          <w:rFonts w:hint="eastAsia"/>
          <w:sz w:val="28"/>
          <w:szCs w:val="28"/>
        </w:rPr>
        <w:t>、报账人：</w:t>
      </w:r>
    </w:p>
    <w:p w:rsidR="00A059BE" w:rsidRDefault="00A059BE" w:rsidP="007153EA">
      <w:pPr>
        <w:ind w:firstLineChars="200" w:firstLine="560"/>
        <w:rPr>
          <w:rFonts w:hint="eastAsia"/>
          <w:sz w:val="28"/>
          <w:szCs w:val="28"/>
        </w:rPr>
      </w:pPr>
    </w:p>
    <w:p w:rsidR="007153EA" w:rsidRDefault="007153EA" w:rsidP="007153E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计划财务处</w:t>
      </w:r>
      <w:r w:rsidRPr="007153EA">
        <w:rPr>
          <w:rFonts w:hint="eastAsia"/>
          <w:sz w:val="28"/>
          <w:szCs w:val="28"/>
        </w:rPr>
        <w:t>已经正式启用发票</w:t>
      </w:r>
      <w:proofErr w:type="gramStart"/>
      <w:r w:rsidRPr="007153EA">
        <w:rPr>
          <w:rFonts w:hint="eastAsia"/>
          <w:sz w:val="28"/>
          <w:szCs w:val="28"/>
        </w:rPr>
        <w:t>验真及重复</w:t>
      </w:r>
      <w:proofErr w:type="gramEnd"/>
      <w:r w:rsidRPr="007153EA">
        <w:rPr>
          <w:rFonts w:hint="eastAsia"/>
          <w:sz w:val="28"/>
          <w:szCs w:val="28"/>
        </w:rPr>
        <w:t>报账核查系统。在此计财处对发票粘贴</w:t>
      </w:r>
      <w:r>
        <w:rPr>
          <w:rFonts w:hint="eastAsia"/>
          <w:sz w:val="28"/>
          <w:szCs w:val="28"/>
        </w:rPr>
        <w:t>、</w:t>
      </w:r>
      <w:r w:rsidRPr="007153EA">
        <w:rPr>
          <w:rFonts w:hint="eastAsia"/>
          <w:sz w:val="28"/>
          <w:szCs w:val="28"/>
        </w:rPr>
        <w:t>电子发票的打印规定</w:t>
      </w:r>
      <w:r>
        <w:rPr>
          <w:rFonts w:hint="eastAsia"/>
          <w:sz w:val="28"/>
          <w:szCs w:val="28"/>
        </w:rPr>
        <w:t>如下</w:t>
      </w:r>
      <w:r w:rsidRPr="007153EA">
        <w:rPr>
          <w:rFonts w:hint="eastAsia"/>
          <w:sz w:val="28"/>
          <w:szCs w:val="28"/>
        </w:rPr>
        <w:t>：</w:t>
      </w:r>
    </w:p>
    <w:p w:rsidR="007153EA" w:rsidRDefault="007153EA" w:rsidP="007153EA">
      <w:pPr>
        <w:ind w:firstLineChars="200" w:firstLine="560"/>
        <w:rPr>
          <w:rFonts w:hint="eastAsia"/>
          <w:sz w:val="28"/>
          <w:szCs w:val="28"/>
        </w:rPr>
      </w:pPr>
      <w:r w:rsidRPr="007153EA">
        <w:rPr>
          <w:rFonts w:hint="eastAsia"/>
          <w:sz w:val="28"/>
          <w:szCs w:val="28"/>
        </w:rPr>
        <w:t>1</w:t>
      </w:r>
      <w:r w:rsidRPr="007153EA">
        <w:rPr>
          <w:rFonts w:hint="eastAsia"/>
          <w:sz w:val="28"/>
          <w:szCs w:val="28"/>
        </w:rPr>
        <w:t>、打印电子发票时，尽量保持电子发票原始大小打印，必须保证打印出来的</w:t>
      </w:r>
      <w:r>
        <w:rPr>
          <w:rFonts w:hint="eastAsia"/>
          <w:sz w:val="28"/>
          <w:szCs w:val="28"/>
        </w:rPr>
        <w:t>发票</w:t>
      </w:r>
      <w:r w:rsidR="00F4747D">
        <w:rPr>
          <w:rFonts w:hint="eastAsia"/>
          <w:sz w:val="28"/>
          <w:szCs w:val="28"/>
        </w:rPr>
        <w:t>完整</w:t>
      </w:r>
      <w:r w:rsidR="008250C8" w:rsidRPr="00C5526D">
        <w:rPr>
          <w:rFonts w:hint="eastAsia"/>
          <w:color w:val="000000" w:themeColor="background1"/>
          <w:sz w:val="28"/>
          <w:szCs w:val="28"/>
        </w:rPr>
        <w:t>、字迹清晰</w:t>
      </w:r>
      <w:r w:rsidR="00F4747D">
        <w:rPr>
          <w:rFonts w:hint="eastAsia"/>
          <w:sz w:val="28"/>
          <w:szCs w:val="28"/>
        </w:rPr>
        <w:t>，并保证左上角的</w:t>
      </w:r>
      <w:proofErr w:type="gramStart"/>
      <w:r w:rsidRPr="007153EA">
        <w:rPr>
          <w:rFonts w:hint="eastAsia"/>
          <w:sz w:val="28"/>
          <w:szCs w:val="28"/>
        </w:rPr>
        <w:t>二维码</w:t>
      </w:r>
      <w:r w:rsidR="00F4747D">
        <w:rPr>
          <w:rFonts w:hint="eastAsia"/>
          <w:sz w:val="28"/>
          <w:szCs w:val="28"/>
        </w:rPr>
        <w:t>平整</w:t>
      </w:r>
      <w:proofErr w:type="gramEnd"/>
      <w:r w:rsidRPr="007153EA">
        <w:rPr>
          <w:rFonts w:hint="eastAsia"/>
          <w:sz w:val="28"/>
          <w:szCs w:val="28"/>
        </w:rPr>
        <w:t>。</w:t>
      </w:r>
    </w:p>
    <w:p w:rsidR="007153EA" w:rsidRDefault="007153EA" w:rsidP="007153EA">
      <w:pPr>
        <w:ind w:firstLineChars="200" w:firstLine="560"/>
        <w:rPr>
          <w:rFonts w:hint="eastAsia"/>
          <w:sz w:val="28"/>
          <w:szCs w:val="28"/>
        </w:rPr>
      </w:pPr>
      <w:r w:rsidRPr="007153EA">
        <w:rPr>
          <w:rFonts w:hint="eastAsia"/>
          <w:sz w:val="28"/>
          <w:szCs w:val="28"/>
        </w:rPr>
        <w:t>2</w:t>
      </w:r>
      <w:r w:rsidRPr="007153EA">
        <w:rPr>
          <w:rFonts w:hint="eastAsia"/>
          <w:sz w:val="28"/>
          <w:szCs w:val="28"/>
        </w:rPr>
        <w:t>、在粘贴</w:t>
      </w:r>
      <w:r w:rsidR="00F4747D" w:rsidRPr="007153EA">
        <w:rPr>
          <w:rFonts w:hint="eastAsia"/>
          <w:sz w:val="28"/>
          <w:szCs w:val="28"/>
        </w:rPr>
        <w:t>发票</w:t>
      </w:r>
      <w:r w:rsidRPr="007153EA">
        <w:rPr>
          <w:rFonts w:hint="eastAsia"/>
          <w:sz w:val="28"/>
          <w:szCs w:val="28"/>
        </w:rPr>
        <w:t>时需保证</w:t>
      </w:r>
      <w:r>
        <w:rPr>
          <w:rFonts w:hint="eastAsia"/>
          <w:sz w:val="28"/>
          <w:szCs w:val="28"/>
        </w:rPr>
        <w:t>其中的</w:t>
      </w:r>
      <w:r w:rsidRPr="007153EA">
        <w:rPr>
          <w:rFonts w:hint="eastAsia"/>
          <w:sz w:val="28"/>
          <w:szCs w:val="28"/>
        </w:rPr>
        <w:t>二</w:t>
      </w:r>
      <w:proofErr w:type="gramStart"/>
      <w:r w:rsidRPr="007153EA">
        <w:rPr>
          <w:rFonts w:hint="eastAsia"/>
          <w:sz w:val="28"/>
          <w:szCs w:val="28"/>
        </w:rPr>
        <w:t>维码不</w:t>
      </w:r>
      <w:proofErr w:type="gramEnd"/>
      <w:r w:rsidRPr="007153EA">
        <w:rPr>
          <w:rFonts w:hint="eastAsia"/>
          <w:sz w:val="28"/>
          <w:szCs w:val="28"/>
        </w:rPr>
        <w:t>被</w:t>
      </w:r>
      <w:r w:rsidR="00F4747D">
        <w:rPr>
          <w:rFonts w:hint="eastAsia"/>
          <w:sz w:val="28"/>
          <w:szCs w:val="28"/>
        </w:rPr>
        <w:t>粘贴</w:t>
      </w:r>
      <w:r w:rsidRPr="007153EA">
        <w:rPr>
          <w:rFonts w:hint="eastAsia"/>
          <w:sz w:val="28"/>
          <w:szCs w:val="28"/>
        </w:rPr>
        <w:t>遮盖并能被二</w:t>
      </w:r>
      <w:proofErr w:type="gramStart"/>
      <w:r w:rsidRPr="007153EA">
        <w:rPr>
          <w:rFonts w:hint="eastAsia"/>
          <w:sz w:val="28"/>
          <w:szCs w:val="28"/>
        </w:rPr>
        <w:t>维码扫码仪正确</w:t>
      </w:r>
      <w:proofErr w:type="gramEnd"/>
      <w:r w:rsidRPr="007153EA">
        <w:rPr>
          <w:rFonts w:hint="eastAsia"/>
          <w:sz w:val="28"/>
          <w:szCs w:val="28"/>
        </w:rPr>
        <w:t>识别。</w:t>
      </w:r>
    </w:p>
    <w:p w:rsidR="007153EA" w:rsidRDefault="007153EA" w:rsidP="007153EA">
      <w:pPr>
        <w:ind w:firstLineChars="200" w:firstLine="560"/>
        <w:rPr>
          <w:rFonts w:hint="eastAsia"/>
          <w:sz w:val="28"/>
          <w:szCs w:val="28"/>
        </w:rPr>
      </w:pPr>
      <w:r w:rsidRPr="007153EA">
        <w:rPr>
          <w:rFonts w:hint="eastAsia"/>
          <w:sz w:val="28"/>
          <w:szCs w:val="28"/>
        </w:rPr>
        <w:t>3</w:t>
      </w:r>
      <w:r w:rsidRPr="007153EA">
        <w:rPr>
          <w:rFonts w:hint="eastAsia"/>
          <w:sz w:val="28"/>
          <w:szCs w:val="28"/>
        </w:rPr>
        <w:t>、不满足上述要求或因</w:t>
      </w:r>
      <w:proofErr w:type="gramStart"/>
      <w:r w:rsidRPr="007153EA">
        <w:rPr>
          <w:rFonts w:hint="eastAsia"/>
          <w:sz w:val="28"/>
          <w:szCs w:val="28"/>
        </w:rPr>
        <w:t>二维码扫描仪</w:t>
      </w:r>
      <w:proofErr w:type="gramEnd"/>
      <w:r w:rsidRPr="007153EA">
        <w:rPr>
          <w:rFonts w:hint="eastAsia"/>
          <w:sz w:val="28"/>
          <w:szCs w:val="28"/>
        </w:rPr>
        <w:t>不能正常识别</w:t>
      </w:r>
      <w:r>
        <w:rPr>
          <w:rFonts w:hint="eastAsia"/>
          <w:sz w:val="28"/>
          <w:szCs w:val="28"/>
        </w:rPr>
        <w:t>的发票</w:t>
      </w:r>
      <w:r w:rsidRPr="007153EA">
        <w:rPr>
          <w:rFonts w:hint="eastAsia"/>
          <w:sz w:val="28"/>
          <w:szCs w:val="28"/>
        </w:rPr>
        <w:t>，请报账人按照要求重新打印</w:t>
      </w:r>
      <w:r>
        <w:rPr>
          <w:rFonts w:hint="eastAsia"/>
          <w:sz w:val="28"/>
          <w:szCs w:val="28"/>
        </w:rPr>
        <w:t>电子发票</w:t>
      </w:r>
      <w:r w:rsidR="00F4747D">
        <w:rPr>
          <w:rFonts w:hint="eastAsia"/>
          <w:sz w:val="28"/>
          <w:szCs w:val="28"/>
        </w:rPr>
        <w:t>并</w:t>
      </w:r>
      <w:r>
        <w:rPr>
          <w:rFonts w:hint="eastAsia"/>
          <w:sz w:val="28"/>
          <w:szCs w:val="28"/>
        </w:rPr>
        <w:t>对</w:t>
      </w:r>
      <w:r w:rsidR="00F4747D">
        <w:rPr>
          <w:rFonts w:hint="eastAsia"/>
          <w:sz w:val="28"/>
          <w:szCs w:val="28"/>
        </w:rPr>
        <w:t>票据</w:t>
      </w:r>
      <w:r>
        <w:rPr>
          <w:rFonts w:hint="eastAsia"/>
          <w:sz w:val="28"/>
          <w:szCs w:val="28"/>
        </w:rPr>
        <w:t>重新</w:t>
      </w:r>
      <w:r w:rsidRPr="007153EA">
        <w:rPr>
          <w:rFonts w:hint="eastAsia"/>
          <w:sz w:val="28"/>
          <w:szCs w:val="28"/>
        </w:rPr>
        <w:t>粘贴。</w:t>
      </w:r>
    </w:p>
    <w:p w:rsidR="00F4747D" w:rsidRDefault="007153EA" w:rsidP="007153EA">
      <w:pPr>
        <w:ind w:firstLineChars="200" w:firstLine="560"/>
        <w:rPr>
          <w:rFonts w:hint="eastAsia"/>
          <w:sz w:val="28"/>
          <w:szCs w:val="28"/>
        </w:rPr>
      </w:pPr>
      <w:r w:rsidRPr="007153EA">
        <w:rPr>
          <w:rFonts w:hint="eastAsia"/>
          <w:sz w:val="28"/>
          <w:szCs w:val="28"/>
        </w:rPr>
        <w:t>4</w:t>
      </w:r>
      <w:r w:rsidRPr="007153E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报账人需对发票的真实性负责，并保证一张发票只报销一次，如果发现使用报销过的发票重复报账</w:t>
      </w:r>
      <w:r w:rsidR="00F4747D">
        <w:rPr>
          <w:rFonts w:hint="eastAsia"/>
          <w:sz w:val="28"/>
          <w:szCs w:val="28"/>
        </w:rPr>
        <w:t>（包括使用他人已报销过的发票）</w:t>
      </w:r>
      <w:r>
        <w:rPr>
          <w:rFonts w:hint="eastAsia"/>
          <w:sz w:val="28"/>
          <w:szCs w:val="28"/>
        </w:rPr>
        <w:t>，</w:t>
      </w:r>
      <w:r w:rsidR="00F4747D">
        <w:rPr>
          <w:rFonts w:hint="eastAsia"/>
          <w:sz w:val="28"/>
          <w:szCs w:val="28"/>
        </w:rPr>
        <w:t>计财处将视情节轻重给予通报所在部门、通报人事部门、上报校领导、暂缓报账等处理。</w:t>
      </w:r>
    </w:p>
    <w:p w:rsidR="007153EA" w:rsidRPr="007153EA" w:rsidRDefault="00F4747D" w:rsidP="007153EA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7153EA" w:rsidRPr="007153EA">
        <w:rPr>
          <w:rFonts w:hint="eastAsia"/>
          <w:sz w:val="28"/>
          <w:szCs w:val="28"/>
        </w:rPr>
        <w:t>以上规定自发布之日起实施</w:t>
      </w:r>
      <w:r w:rsidR="007153EA">
        <w:rPr>
          <w:rFonts w:hint="eastAsia"/>
          <w:sz w:val="28"/>
          <w:szCs w:val="28"/>
        </w:rPr>
        <w:t>。</w:t>
      </w:r>
    </w:p>
    <w:p w:rsidR="007153EA" w:rsidRPr="00F4747D" w:rsidRDefault="007153EA" w:rsidP="007153EA">
      <w:pPr>
        <w:rPr>
          <w:sz w:val="28"/>
          <w:szCs w:val="28"/>
        </w:rPr>
      </w:pPr>
    </w:p>
    <w:p w:rsidR="007153EA" w:rsidRPr="007153EA" w:rsidRDefault="007153EA" w:rsidP="007153EA">
      <w:pPr>
        <w:jc w:val="right"/>
        <w:rPr>
          <w:rFonts w:hint="eastAsia"/>
          <w:sz w:val="28"/>
          <w:szCs w:val="28"/>
        </w:rPr>
      </w:pPr>
      <w:r w:rsidRPr="007153EA">
        <w:rPr>
          <w:rFonts w:hint="eastAsia"/>
          <w:sz w:val="28"/>
          <w:szCs w:val="28"/>
        </w:rPr>
        <w:t>计划财务处</w:t>
      </w:r>
    </w:p>
    <w:p w:rsidR="00406F65" w:rsidRPr="007153EA" w:rsidRDefault="007153EA" w:rsidP="007153EA">
      <w:pPr>
        <w:jc w:val="right"/>
        <w:rPr>
          <w:rFonts w:hint="eastAsia"/>
          <w:sz w:val="28"/>
          <w:szCs w:val="28"/>
        </w:rPr>
      </w:pPr>
      <w:r w:rsidRPr="007153EA">
        <w:rPr>
          <w:sz w:val="28"/>
          <w:szCs w:val="28"/>
        </w:rPr>
        <w:t>2018.10.23</w:t>
      </w:r>
    </w:p>
    <w:sectPr w:rsidR="00406F65" w:rsidRPr="007153EA" w:rsidSect="00830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3EA"/>
    <w:rsid w:val="003E7C46"/>
    <w:rsid w:val="00406F65"/>
    <w:rsid w:val="007153EA"/>
    <w:rsid w:val="007E0C31"/>
    <w:rsid w:val="008250C8"/>
    <w:rsid w:val="00830BA7"/>
    <w:rsid w:val="00887888"/>
    <w:rsid w:val="00A059BE"/>
    <w:rsid w:val="00B0080E"/>
    <w:rsid w:val="00C5526D"/>
    <w:rsid w:val="00F4747D"/>
    <w:rsid w:val="00F8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0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crgbClr r="0" g="0" b="0"/>
      </a:dk1>
      <a:lt1>
        <a:scrgbClr r="0" g="0" b="0"/>
      </a:lt1>
      <a:dk2>
        <a:scrgbClr r="0" g="0" b="0"/>
      </a:dk2>
      <a:lt2>
        <a:scrgbClr r="0" g="0" b="0"/>
      </a:lt2>
      <a:accent1>
        <a:scrgbClr r="0" g="0" b="0"/>
      </a:accent1>
      <a:accent2>
        <a:scrgbClr r="0" g="0" b="0"/>
      </a:accent2>
      <a:accent3>
        <a:scrgbClr r="0" g="0" b="0"/>
      </a:accent3>
      <a:accent4>
        <a:scrgbClr r="0" g="0" b="0"/>
      </a:accent4>
      <a:accent5>
        <a:scrgbClr r="0" g="0" b="0"/>
      </a:accent5>
      <a:accent6>
        <a:scrgbClr r="0" g="0" b="0"/>
      </a:accent6>
      <a:hlink>
        <a:scrgbClr r="0" g="0" b="0"/>
      </a:hlink>
      <a:folHlink>
        <a:scrgbClr r="0" g="0" b="0"/>
      </a:folHlink>
    </a:clrScheme>
    <a:fontScheme name="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54</Words>
  <Characters>312</Characters>
  <Application>Microsoft Office Word</Application>
  <DocSecurity>0</DocSecurity>
  <Lines>2</Lines>
  <Paragraphs>1</Paragraphs>
  <ScaleCrop>false</ScaleCrop>
  <Company>微软中国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田宏林</dc:creator>
  <cp:keywords/>
  <dc:description/>
  <cp:lastModifiedBy>田宏林</cp:lastModifiedBy>
  <cp:revision>4</cp:revision>
  <dcterms:created xsi:type="dcterms:W3CDTF">2018-10-23T01:31:00Z</dcterms:created>
  <dcterms:modified xsi:type="dcterms:W3CDTF">2018-10-23T07:01:00Z</dcterms:modified>
</cp:coreProperties>
</file>